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77"/>
        <w:gridCol w:w="5962"/>
        <w:gridCol w:w="2123"/>
      </w:tblGrid>
      <w:tr w:rsidR="00C42D1B">
        <w:trPr>
          <w:cantSplit/>
          <w:trHeight w:val="340"/>
        </w:trPr>
        <w:tc>
          <w:tcPr>
            <w:tcW w:w="98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C42D1B" w:rsidRDefault="00C42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des Kindes:</w:t>
            </w:r>
          </w:p>
          <w:p w:rsidR="00C42D1B" w:rsidRDefault="000C5BFE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  <w:tc>
          <w:tcPr>
            <w:tcW w:w="2129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Zutreffendes ankreuzen</w:t>
            </w:r>
          </w:p>
        </w:tc>
      </w:tr>
      <w:tr w:rsidR="00C42D1B">
        <w:tc>
          <w:tcPr>
            <w:tcW w:w="981" w:type="dxa"/>
            <w:vMerge w:val="restart"/>
            <w:shd w:val="clear" w:color="auto" w:fill="FFFFFF" w:themeFill="background1"/>
            <w:tcMar>
              <w:left w:w="108" w:type="dxa"/>
            </w:tcMar>
            <w:textDirection w:val="btLr"/>
            <w:vAlign w:val="center"/>
          </w:tcPr>
          <w:p w:rsidR="00C42D1B" w:rsidRDefault="000C5BFE">
            <w:pPr>
              <w:spacing w:before="240"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Vereinbarkeit von Familie und Beruf</w:t>
            </w:r>
          </w:p>
        </w:tc>
        <w:tc>
          <w:tcPr>
            <w:tcW w:w="5962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Alleinerziehender Elternteil, berufstätig Vollzeit  oder in Ausbildung</w:t>
            </w:r>
          </w:p>
        </w:tc>
        <w:tc>
          <w:tcPr>
            <w:tcW w:w="2129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line="240" w:lineRule="auto"/>
            </w:pPr>
            <w:r>
              <w:rPr>
                <w:rFonts w:ascii="Arial" w:hAnsi="Arial" w:cs="Arial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9_2051559359"/>
            <w:bookmarkStart w:id="2" w:name="Kontrollkästchen1"/>
            <w:bookmarkEnd w:id="1"/>
            <w: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14_2051559359"/>
            <w:bookmarkEnd w:id="3"/>
            <w:r>
              <w:fldChar w:fldCharType="end"/>
            </w:r>
          </w:p>
          <w:p w:rsidR="00C42D1B" w:rsidRDefault="000C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         nein</w:t>
            </w:r>
          </w:p>
        </w:tc>
      </w:tr>
      <w:tr w:rsidR="00C42D1B">
        <w:tc>
          <w:tcPr>
            <w:tcW w:w="981" w:type="dxa"/>
            <w:vMerge/>
            <w:shd w:val="clear" w:color="auto" w:fill="FFFFFF" w:themeFill="background1"/>
            <w:tcMar>
              <w:left w:w="108" w:type="dxa"/>
            </w:tcMar>
          </w:tcPr>
          <w:p w:rsidR="00C42D1B" w:rsidRDefault="00C42D1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962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Elternteile berufstätig Vollzeit</w:t>
            </w:r>
          </w:p>
        </w:tc>
        <w:tc>
          <w:tcPr>
            <w:tcW w:w="2129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line="240" w:lineRule="auto"/>
            </w:pPr>
            <w:r>
              <w:rPr>
                <w:rFonts w:ascii="Arial" w:hAnsi="Arial" w:cs="Arial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20_2051559359"/>
            <w:bookmarkEnd w:id="4"/>
            <w:r>
              <w:fldChar w:fldCharType="end"/>
            </w:r>
            <w:r>
              <w:rPr>
                <w:rFonts w:ascii="Arial" w:hAnsi="Arial" w:cs="Arial"/>
              </w:rPr>
              <w:tab/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24_2051559359"/>
            <w:bookmarkEnd w:id="5"/>
            <w:r>
              <w:fldChar w:fldCharType="end"/>
            </w:r>
          </w:p>
          <w:p w:rsidR="00C42D1B" w:rsidRDefault="000C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         nein</w:t>
            </w:r>
          </w:p>
        </w:tc>
      </w:tr>
      <w:tr w:rsidR="00C42D1B">
        <w:tc>
          <w:tcPr>
            <w:tcW w:w="981" w:type="dxa"/>
            <w:vMerge/>
            <w:shd w:val="clear" w:color="auto" w:fill="FFFFFF" w:themeFill="background1"/>
            <w:tcMar>
              <w:left w:w="108" w:type="dxa"/>
            </w:tcMar>
          </w:tcPr>
          <w:p w:rsidR="00C42D1B" w:rsidRDefault="00C42D1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962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Alleinerziehender Elternteil, berufstätig Teilzeit</w:t>
            </w:r>
          </w:p>
        </w:tc>
        <w:tc>
          <w:tcPr>
            <w:tcW w:w="2129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line="240" w:lineRule="auto"/>
            </w:pPr>
            <w:r>
              <w:rPr>
                <w:rFonts w:ascii="Arial" w:hAnsi="Arial" w:cs="Arial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30_2051559359"/>
            <w:bookmarkEnd w:id="6"/>
            <w:r>
              <w:fldChar w:fldCharType="end"/>
            </w:r>
            <w:r>
              <w:rPr>
                <w:rFonts w:ascii="Arial" w:hAnsi="Arial" w:cs="Arial"/>
              </w:rPr>
              <w:tab/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34_2051559359"/>
            <w:bookmarkEnd w:id="7"/>
            <w:r>
              <w:fldChar w:fldCharType="end"/>
            </w:r>
          </w:p>
          <w:p w:rsidR="00C42D1B" w:rsidRDefault="000C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         nein</w:t>
            </w:r>
          </w:p>
        </w:tc>
      </w:tr>
      <w:tr w:rsidR="00C42D1B">
        <w:tc>
          <w:tcPr>
            <w:tcW w:w="981" w:type="dxa"/>
            <w:vMerge/>
            <w:shd w:val="clear" w:color="auto" w:fill="FFFFFF" w:themeFill="background1"/>
            <w:tcMar>
              <w:left w:w="108" w:type="dxa"/>
            </w:tcMar>
          </w:tcPr>
          <w:p w:rsidR="00C42D1B" w:rsidRDefault="00C42D1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962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Elternteile berufstätig Voll- und Teilzeit</w:t>
            </w:r>
          </w:p>
        </w:tc>
        <w:tc>
          <w:tcPr>
            <w:tcW w:w="2129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line="240" w:lineRule="auto"/>
            </w:pPr>
            <w:r>
              <w:rPr>
                <w:rFonts w:ascii="Arial" w:hAnsi="Arial" w:cs="Arial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40_2051559359"/>
            <w:bookmarkEnd w:id="8"/>
            <w:r>
              <w:fldChar w:fldCharType="end"/>
            </w:r>
            <w:r>
              <w:rPr>
                <w:rFonts w:ascii="Arial" w:hAnsi="Arial" w:cs="Arial"/>
              </w:rPr>
              <w:tab/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44_2051559359"/>
            <w:bookmarkEnd w:id="9"/>
            <w:r>
              <w:fldChar w:fldCharType="end"/>
            </w:r>
          </w:p>
          <w:p w:rsidR="00C42D1B" w:rsidRDefault="000C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         nein</w:t>
            </w:r>
          </w:p>
        </w:tc>
      </w:tr>
      <w:tr w:rsidR="00C42D1B">
        <w:tc>
          <w:tcPr>
            <w:tcW w:w="981" w:type="dxa"/>
            <w:vMerge/>
            <w:shd w:val="clear" w:color="auto" w:fill="FFFFFF" w:themeFill="background1"/>
            <w:tcMar>
              <w:left w:w="108" w:type="dxa"/>
            </w:tcMar>
          </w:tcPr>
          <w:p w:rsidR="00C42D1B" w:rsidRDefault="00C42D1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962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Alleinerziehender Elternteil nicht berufstätig</w:t>
            </w:r>
          </w:p>
        </w:tc>
        <w:tc>
          <w:tcPr>
            <w:tcW w:w="2129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line="240" w:lineRule="auto"/>
            </w:pPr>
            <w:r>
              <w:rPr>
                <w:rFonts w:ascii="Arial" w:hAnsi="Arial" w:cs="Arial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" w:name="__Fieldmark__51_2051559359"/>
            <w:bookmarkEnd w:id="10"/>
            <w:r>
              <w:fldChar w:fldCharType="end"/>
            </w:r>
            <w:r>
              <w:rPr>
                <w:rFonts w:ascii="Arial" w:hAnsi="Arial" w:cs="Arial"/>
              </w:rPr>
              <w:tab/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55_2051559359"/>
            <w:bookmarkEnd w:id="11"/>
            <w:r>
              <w:fldChar w:fldCharType="end"/>
            </w:r>
          </w:p>
          <w:p w:rsidR="00C42D1B" w:rsidRDefault="000C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         nein</w:t>
            </w:r>
          </w:p>
        </w:tc>
      </w:tr>
      <w:tr w:rsidR="00C42D1B">
        <w:trPr>
          <w:trHeight w:val="954"/>
        </w:trPr>
        <w:tc>
          <w:tcPr>
            <w:tcW w:w="981" w:type="dxa"/>
            <w:vMerge/>
            <w:shd w:val="clear" w:color="auto" w:fill="FFFFFF" w:themeFill="background1"/>
            <w:tcMar>
              <w:left w:w="108" w:type="dxa"/>
            </w:tcMar>
          </w:tcPr>
          <w:p w:rsidR="00C42D1B" w:rsidRDefault="00C42D1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962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gemeinsam erziehender Elternteil nicht berufstätig</w:t>
            </w:r>
          </w:p>
        </w:tc>
        <w:tc>
          <w:tcPr>
            <w:tcW w:w="2129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line="240" w:lineRule="auto"/>
            </w:pPr>
            <w:r>
              <w:rPr>
                <w:rFonts w:ascii="Arial" w:hAnsi="Arial" w:cs="Arial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" w:name="__Fieldmark__61_2051559359"/>
            <w:bookmarkEnd w:id="12"/>
            <w:r>
              <w:fldChar w:fldCharType="end"/>
            </w:r>
            <w:r>
              <w:rPr>
                <w:rFonts w:ascii="Arial" w:hAnsi="Arial" w:cs="Arial"/>
              </w:rPr>
              <w:tab/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" w:name="__Fieldmark__65_2051559359"/>
            <w:bookmarkEnd w:id="13"/>
            <w:r>
              <w:fldChar w:fldCharType="end"/>
            </w:r>
          </w:p>
          <w:p w:rsidR="00C42D1B" w:rsidRDefault="000C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         nein</w:t>
            </w:r>
          </w:p>
        </w:tc>
      </w:tr>
      <w:tr w:rsidR="00C42D1B">
        <w:trPr>
          <w:trHeight w:val="1398"/>
        </w:trPr>
        <w:tc>
          <w:tcPr>
            <w:tcW w:w="981" w:type="dxa"/>
            <w:vMerge w:val="restart"/>
            <w:shd w:val="clear" w:color="auto" w:fill="FFFFFF" w:themeFill="background1"/>
            <w:tcMar>
              <w:left w:w="108" w:type="dxa"/>
            </w:tcMar>
            <w:textDirection w:val="btLr"/>
            <w:vAlign w:val="center"/>
          </w:tcPr>
          <w:p w:rsidR="00C42D1B" w:rsidRDefault="000C5BF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soziale Integration</w:t>
            </w:r>
          </w:p>
        </w:tc>
        <w:tc>
          <w:tcPr>
            <w:tcW w:w="5962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 aus Familien mit einem oder mehreren ständig pflege-bedürftigen Familienmi</w:t>
            </w:r>
            <w:r>
              <w:rPr>
                <w:rFonts w:ascii="Arial" w:hAnsi="Arial" w:cs="Arial"/>
              </w:rPr>
              <w:t>tglied (§§ 61 Abs. 1 SGB II oder 36 f SGB XI)</w:t>
            </w:r>
          </w:p>
        </w:tc>
        <w:tc>
          <w:tcPr>
            <w:tcW w:w="2129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line="240" w:lineRule="auto"/>
            </w:pPr>
            <w:r>
              <w:rPr>
                <w:rFonts w:ascii="Arial" w:hAnsi="Arial" w:cs="Arial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" w:name="__Fieldmark__72_2051559359"/>
            <w:bookmarkEnd w:id="14"/>
            <w:r>
              <w:fldChar w:fldCharType="end"/>
            </w:r>
            <w:r>
              <w:rPr>
                <w:rFonts w:ascii="Arial" w:hAnsi="Arial" w:cs="Arial"/>
              </w:rPr>
              <w:tab/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" w:name="__Fieldmark__76_2051559359"/>
            <w:bookmarkEnd w:id="15"/>
            <w:r>
              <w:fldChar w:fldCharType="end"/>
            </w:r>
          </w:p>
          <w:p w:rsidR="00C42D1B" w:rsidRDefault="000C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         nein</w:t>
            </w:r>
          </w:p>
        </w:tc>
      </w:tr>
      <w:tr w:rsidR="00C42D1B">
        <w:tc>
          <w:tcPr>
            <w:tcW w:w="981" w:type="dxa"/>
            <w:vMerge/>
            <w:shd w:val="clear" w:color="auto" w:fill="FFFFFF" w:themeFill="background1"/>
            <w:tcMar>
              <w:left w:w="108" w:type="dxa"/>
            </w:tcMar>
          </w:tcPr>
          <w:p w:rsidR="00C42D1B" w:rsidRDefault="00C42D1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962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Geschwisterkind wird bereits in </w:t>
            </w:r>
            <w:r>
              <w:rPr>
                <w:rFonts w:ascii="Arial" w:hAnsi="Arial" w:cs="Arial"/>
              </w:rPr>
              <w:t>„Randi“ betreut</w:t>
            </w:r>
          </w:p>
        </w:tc>
        <w:tc>
          <w:tcPr>
            <w:tcW w:w="2129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line="240" w:lineRule="auto"/>
            </w:pPr>
            <w:r>
              <w:rPr>
                <w:rFonts w:ascii="Arial" w:hAnsi="Arial" w:cs="Arial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84_2051559359"/>
            <w:bookmarkEnd w:id="16"/>
            <w:r>
              <w:fldChar w:fldCharType="end"/>
            </w:r>
            <w:r>
              <w:rPr>
                <w:rFonts w:ascii="Arial" w:hAnsi="Arial" w:cs="Arial"/>
              </w:rPr>
              <w:tab/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" w:name="__Fieldmark__88_2051559359"/>
            <w:bookmarkEnd w:id="17"/>
            <w:r>
              <w:fldChar w:fldCharType="end"/>
            </w:r>
          </w:p>
          <w:p w:rsidR="00C42D1B" w:rsidRDefault="000C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         nein</w:t>
            </w:r>
          </w:p>
        </w:tc>
      </w:tr>
      <w:tr w:rsidR="00C42D1B">
        <w:tc>
          <w:tcPr>
            <w:tcW w:w="981" w:type="dxa"/>
            <w:vMerge/>
            <w:shd w:val="clear" w:color="auto" w:fill="FFFFFF" w:themeFill="background1"/>
            <w:tcMar>
              <w:left w:w="108" w:type="dxa"/>
            </w:tcMar>
          </w:tcPr>
          <w:p w:rsidR="00C42D1B" w:rsidRDefault="00C42D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62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Bedarf an Sozialkontakten, mangelnde Spracherfahrung (in </w:t>
            </w:r>
            <w:r>
              <w:rPr>
                <w:rFonts w:ascii="Arial" w:hAnsi="Arial" w:cs="Arial"/>
              </w:rPr>
              <w:t>besonderen Fällen)</w:t>
            </w:r>
          </w:p>
        </w:tc>
        <w:tc>
          <w:tcPr>
            <w:tcW w:w="2129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C42D1B" w:rsidRDefault="000C5BFE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95_2051559359"/>
            <w:bookmarkEnd w:id="18"/>
            <w:r>
              <w:fldChar w:fldCharType="end"/>
            </w:r>
            <w:r>
              <w:rPr>
                <w:rFonts w:ascii="Arial" w:hAnsi="Arial" w:cs="Arial"/>
              </w:rPr>
              <w:tab/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" w:name="__Fieldmark__99_2051559359"/>
            <w:bookmarkEnd w:id="19"/>
            <w:r>
              <w:fldChar w:fldCharType="end"/>
            </w:r>
          </w:p>
          <w:p w:rsidR="00C42D1B" w:rsidRDefault="000C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         nein</w:t>
            </w:r>
          </w:p>
        </w:tc>
      </w:tr>
      <w:tr w:rsidR="00C42D1B">
        <w:trPr>
          <w:trHeight w:val="794"/>
        </w:trPr>
        <w:tc>
          <w:tcPr>
            <w:tcW w:w="981" w:type="dxa"/>
            <w:vMerge/>
            <w:shd w:val="clear" w:color="auto" w:fill="FFFFFF" w:themeFill="background1"/>
            <w:tcMar>
              <w:left w:w="108" w:type="dxa"/>
            </w:tcMar>
          </w:tcPr>
          <w:p w:rsidR="00C42D1B" w:rsidRDefault="00C42D1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962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Soziale Gründe (familiär, Jugendamt etc.) (in besonderen</w:t>
            </w:r>
            <w:r>
              <w:rPr>
                <w:rFonts w:ascii="Arial" w:hAnsi="Arial" w:cs="Arial"/>
              </w:rPr>
              <w:t xml:space="preserve"> Fällen) </w:t>
            </w:r>
          </w:p>
          <w:p w:rsidR="00C42D1B" w:rsidRDefault="00C42D1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29" w:type="dxa"/>
            <w:shd w:val="clear" w:color="auto" w:fill="FFFFFF" w:themeFill="background1"/>
            <w:tcMar>
              <w:left w:w="108" w:type="dxa"/>
            </w:tcMar>
          </w:tcPr>
          <w:p w:rsidR="00C42D1B" w:rsidRDefault="000C5BFE">
            <w:pPr>
              <w:spacing w:before="240" w:line="240" w:lineRule="auto"/>
            </w:pPr>
            <w:r>
              <w:rPr>
                <w:rFonts w:ascii="Arial" w:hAnsi="Arial" w:cs="Arial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" w:name="__Fieldmark__110_2051559359"/>
            <w:bookmarkEnd w:id="20"/>
            <w:r>
              <w:fldChar w:fldCharType="end"/>
            </w:r>
            <w:r>
              <w:rPr>
                <w:rFonts w:ascii="Arial" w:hAnsi="Arial" w:cs="Arial"/>
              </w:rPr>
              <w:tab/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" w:name="__Fieldmark__114_2051559359"/>
            <w:bookmarkEnd w:id="21"/>
            <w:r>
              <w:fldChar w:fldCharType="end"/>
            </w:r>
          </w:p>
          <w:p w:rsidR="00C42D1B" w:rsidRDefault="000C5B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         nein</w:t>
            </w:r>
          </w:p>
        </w:tc>
      </w:tr>
    </w:tbl>
    <w:p w:rsidR="00C42D1B" w:rsidRDefault="00C42D1B"/>
    <w:sectPr w:rsidR="00C42D1B">
      <w:pgSz w:w="11906" w:h="16838"/>
      <w:pgMar w:top="899" w:right="1417" w:bottom="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1B"/>
    <w:rsid w:val="000C5BFE"/>
    <w:rsid w:val="00C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3A62-B24B-48F2-B95E-DFB94FE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94C54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94C5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17A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dc:description/>
  <cp:lastModifiedBy>SL</cp:lastModifiedBy>
  <cp:revision>2</cp:revision>
  <cp:lastPrinted>2018-03-16T08:15:00Z</cp:lastPrinted>
  <dcterms:created xsi:type="dcterms:W3CDTF">2019-12-09T11:39:00Z</dcterms:created>
  <dcterms:modified xsi:type="dcterms:W3CDTF">2019-12-09T11:39:00Z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